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73" w:rsidRPr="00E75173" w:rsidRDefault="00E75173" w:rsidP="00E75173">
      <w:pPr>
        <w:pStyle w:val="Sangradetextonormal"/>
        <w:ind w:firstLine="0"/>
        <w:jc w:val="right"/>
        <w:rPr>
          <w:rFonts w:ascii="Century" w:eastAsia="Times New Roman" w:hAnsi="Century"/>
        </w:rPr>
      </w:pPr>
      <w:bookmarkStart w:id="0" w:name="_GoBack"/>
      <w:bookmarkEnd w:id="0"/>
      <w:r w:rsidRPr="00E75173">
        <w:rPr>
          <w:rFonts w:ascii="Century" w:eastAsia="Times New Roman" w:hAnsi="Century"/>
        </w:rPr>
        <w:t xml:space="preserve">EXPEDIENTE NÚMERO </w:t>
      </w:r>
      <w:r>
        <w:rPr>
          <w:rFonts w:ascii="Century" w:eastAsia="Times New Roman" w:hAnsi="Century"/>
        </w:rPr>
        <w:t>0020</w:t>
      </w:r>
      <w:r w:rsidRPr="00E75173">
        <w:rPr>
          <w:rFonts w:ascii="Century" w:eastAsia="Times New Roman" w:hAnsi="Century"/>
        </w:rPr>
        <w:t>/</w:t>
      </w:r>
      <w:r>
        <w:rPr>
          <w:rFonts w:ascii="Century" w:eastAsia="Times New Roman" w:hAnsi="Century"/>
        </w:rPr>
        <w:t>2016</w:t>
      </w:r>
      <w:r w:rsidRPr="00E75173">
        <w:rPr>
          <w:rFonts w:ascii="Century" w:eastAsia="Times New Roman" w:hAnsi="Century"/>
        </w:rPr>
        <w:t>-JN</w:t>
      </w:r>
    </w:p>
    <w:p w:rsidR="00E75173" w:rsidRPr="00E75173" w:rsidRDefault="00E75173" w:rsidP="00E75173">
      <w:pPr>
        <w:pStyle w:val="Sangradetextonormal"/>
        <w:jc w:val="right"/>
        <w:rPr>
          <w:rFonts w:ascii="Century" w:eastAsia="Times New Roman" w:hAnsi="Century"/>
        </w:rPr>
      </w:pPr>
    </w:p>
    <w:p w:rsidR="00E75173" w:rsidRDefault="00E75173" w:rsidP="00E75173">
      <w:pPr>
        <w:pStyle w:val="Sangradetextonormal"/>
        <w:jc w:val="both"/>
        <w:rPr>
          <w:rFonts w:ascii="Century" w:eastAsia="Times New Roman" w:hAnsi="Century"/>
        </w:rPr>
      </w:pPr>
    </w:p>
    <w:p w:rsidR="002863BD" w:rsidRPr="00E75173" w:rsidRDefault="002863BD" w:rsidP="00E75173">
      <w:pPr>
        <w:pStyle w:val="Sangradetextonormal"/>
        <w:jc w:val="both"/>
        <w:rPr>
          <w:rFonts w:ascii="Century" w:eastAsia="Times New Roman" w:hAnsi="Century"/>
        </w:rPr>
      </w:pPr>
    </w:p>
    <w:p w:rsidR="00E75173" w:rsidRDefault="00E75173" w:rsidP="00E75173">
      <w:pPr>
        <w:pStyle w:val="Sangradetextonormal"/>
        <w:jc w:val="both"/>
        <w:rPr>
          <w:rFonts w:ascii="Century" w:eastAsia="Times New Roman" w:hAnsi="Century"/>
        </w:rPr>
      </w:pPr>
      <w:r w:rsidRPr="00E75173">
        <w:rPr>
          <w:rFonts w:ascii="Century" w:eastAsia="Times New Roman" w:hAnsi="Century"/>
        </w:rPr>
        <w:t xml:space="preserve">León, Guanajuato, a </w:t>
      </w:r>
      <w:r w:rsidR="002863BD">
        <w:rPr>
          <w:rFonts w:ascii="Century" w:eastAsia="Times New Roman" w:hAnsi="Century"/>
        </w:rPr>
        <w:t>30</w:t>
      </w:r>
      <w:r w:rsidRPr="00E75173">
        <w:rPr>
          <w:rFonts w:ascii="Century" w:eastAsia="Times New Roman" w:hAnsi="Century"/>
        </w:rPr>
        <w:t xml:space="preserve"> </w:t>
      </w:r>
      <w:r w:rsidR="002863BD">
        <w:rPr>
          <w:rFonts w:ascii="Century" w:eastAsia="Times New Roman" w:hAnsi="Century"/>
        </w:rPr>
        <w:t>treinta</w:t>
      </w:r>
      <w:r w:rsidR="002863BD" w:rsidRPr="00E75173">
        <w:rPr>
          <w:rFonts w:ascii="Century" w:eastAsia="Times New Roman" w:hAnsi="Century"/>
        </w:rPr>
        <w:t xml:space="preserve"> </w:t>
      </w:r>
      <w:r w:rsidRPr="00E75173">
        <w:rPr>
          <w:rFonts w:ascii="Century" w:eastAsia="Times New Roman" w:hAnsi="Century"/>
        </w:rPr>
        <w:t xml:space="preserve">de </w:t>
      </w:r>
      <w:r>
        <w:rPr>
          <w:rFonts w:ascii="Century" w:eastAsia="Times New Roman" w:hAnsi="Century"/>
        </w:rPr>
        <w:t>octubre</w:t>
      </w:r>
      <w:r w:rsidRPr="00E75173">
        <w:rPr>
          <w:rFonts w:ascii="Century" w:eastAsia="Times New Roman" w:hAnsi="Century"/>
        </w:rPr>
        <w:t xml:space="preserve"> del añ</w:t>
      </w:r>
      <w:r>
        <w:rPr>
          <w:rFonts w:ascii="Century" w:eastAsia="Times New Roman" w:hAnsi="Century"/>
        </w:rPr>
        <w:t>o 2017 dos mil veintisiete. -------------------------------------------------------------------------------------------</w:t>
      </w:r>
    </w:p>
    <w:p w:rsidR="002863BD" w:rsidRPr="00E75173" w:rsidRDefault="002863BD" w:rsidP="00E75173">
      <w:pPr>
        <w:pStyle w:val="Sangradetextonormal"/>
        <w:jc w:val="both"/>
        <w:rPr>
          <w:rFonts w:ascii="Century" w:eastAsia="Times New Roman" w:hAnsi="Century"/>
        </w:rPr>
      </w:pPr>
    </w:p>
    <w:p w:rsidR="00E75173" w:rsidRPr="00E75173" w:rsidRDefault="00E75173" w:rsidP="00E75173">
      <w:pPr>
        <w:pStyle w:val="Sangradetextonormal"/>
        <w:jc w:val="both"/>
        <w:rPr>
          <w:rFonts w:ascii="Century" w:eastAsia="Times New Roman" w:hAnsi="Century"/>
        </w:rPr>
      </w:pPr>
    </w:p>
    <w:p w:rsidR="00E75173" w:rsidRDefault="00DD2511" w:rsidP="00E75173">
      <w:pPr>
        <w:pStyle w:val="Sangradetextonormal"/>
        <w:jc w:val="both"/>
        <w:rPr>
          <w:rFonts w:ascii="Century" w:eastAsia="Times New Roman" w:hAnsi="Century"/>
        </w:rPr>
      </w:pPr>
      <w:r w:rsidRPr="00DD2511">
        <w:rPr>
          <w:rFonts w:ascii="Century" w:eastAsia="Times New Roman" w:hAnsi="Century"/>
          <w:b/>
        </w:rPr>
        <w:t>VISTA</w:t>
      </w:r>
      <w:r w:rsidR="00E75173" w:rsidRPr="00DD2511">
        <w:rPr>
          <w:rFonts w:ascii="Century" w:eastAsia="Times New Roman" w:hAnsi="Century"/>
          <w:b/>
        </w:rPr>
        <w:t>S</w:t>
      </w:r>
      <w:r w:rsidR="00E75173" w:rsidRPr="00E75173">
        <w:rPr>
          <w:rFonts w:ascii="Century" w:eastAsia="Times New Roman" w:hAnsi="Century"/>
        </w:rPr>
        <w:t xml:space="preserve"> </w:t>
      </w:r>
      <w:r>
        <w:rPr>
          <w:rFonts w:ascii="Century" w:eastAsia="Times New Roman" w:hAnsi="Century"/>
        </w:rPr>
        <w:t>las</w:t>
      </w:r>
      <w:r w:rsidR="00E75173" w:rsidRPr="00E75173">
        <w:rPr>
          <w:rFonts w:ascii="Century" w:eastAsia="Times New Roman" w:hAnsi="Century"/>
        </w:rPr>
        <w:t xml:space="preserve"> </w:t>
      </w:r>
      <w:r>
        <w:rPr>
          <w:rFonts w:ascii="Century" w:eastAsia="Times New Roman" w:hAnsi="Century"/>
        </w:rPr>
        <w:t xml:space="preserve">dos promociones </w:t>
      </w:r>
      <w:r w:rsidR="00E75173" w:rsidRPr="00E75173">
        <w:rPr>
          <w:rFonts w:ascii="Century" w:eastAsia="Times New Roman" w:hAnsi="Century"/>
        </w:rPr>
        <w:t xml:space="preserve">recibidos en la Oficialía Común de Partes de los Juzgados Administrativos Municipales, </w:t>
      </w:r>
      <w:r>
        <w:rPr>
          <w:rFonts w:ascii="Century" w:eastAsia="Times New Roman" w:hAnsi="Century"/>
        </w:rPr>
        <w:t xml:space="preserve">el día 25 </w:t>
      </w:r>
      <w:r w:rsidR="00EC3195">
        <w:rPr>
          <w:rFonts w:ascii="Century" w:eastAsia="Times New Roman" w:hAnsi="Century"/>
        </w:rPr>
        <w:t>veinticinco</w:t>
      </w:r>
      <w:r>
        <w:rPr>
          <w:rFonts w:ascii="Century" w:eastAsia="Times New Roman" w:hAnsi="Century"/>
        </w:rPr>
        <w:t xml:space="preserve"> de este mes y año, </w:t>
      </w:r>
      <w:r w:rsidR="00C82C89">
        <w:rPr>
          <w:rFonts w:ascii="Century" w:eastAsia="Times New Roman" w:hAnsi="Century"/>
        </w:rPr>
        <w:t>suscritas respectivamente, la primera</w:t>
      </w:r>
      <w:r w:rsidR="00E75173" w:rsidRPr="00E75173">
        <w:rPr>
          <w:rFonts w:ascii="Century" w:eastAsia="Times New Roman" w:hAnsi="Century"/>
        </w:rPr>
        <w:t xml:space="preserve"> por </w:t>
      </w:r>
      <w:r w:rsidR="00C82C89">
        <w:rPr>
          <w:rFonts w:ascii="Century" w:eastAsia="Times New Roman" w:hAnsi="Century"/>
        </w:rPr>
        <w:t xml:space="preserve">el ciudadano </w:t>
      </w:r>
      <w:r w:rsidR="009B7940">
        <w:rPr>
          <w:rFonts w:ascii="Century" w:eastAsia="Times New Roman" w:hAnsi="Century"/>
          <w:b/>
        </w:rPr>
        <w:t>XXXXXXXXXXXXXX</w:t>
      </w:r>
      <w:r w:rsidR="00C82C89">
        <w:rPr>
          <w:rFonts w:ascii="Century" w:eastAsia="Times New Roman" w:hAnsi="Century"/>
        </w:rPr>
        <w:t xml:space="preserve">, en su carácter de parte actora, y la segunda </w:t>
      </w:r>
      <w:r w:rsidR="00E75173" w:rsidRPr="00E75173">
        <w:rPr>
          <w:rFonts w:ascii="Century" w:eastAsia="Times New Roman" w:hAnsi="Century"/>
        </w:rPr>
        <w:t xml:space="preserve">por </w:t>
      </w:r>
      <w:r w:rsidR="00C82C89">
        <w:rPr>
          <w:rFonts w:ascii="Century" w:eastAsia="Times New Roman" w:hAnsi="Century"/>
        </w:rPr>
        <w:t xml:space="preserve">los ciudadanos licenciado </w:t>
      </w:r>
      <w:r w:rsidR="009B7940">
        <w:rPr>
          <w:rFonts w:ascii="Century" w:eastAsia="Times New Roman" w:hAnsi="Century"/>
          <w:b/>
        </w:rPr>
        <w:t>XXXXXXXXXXXXXXX</w:t>
      </w:r>
      <w:r w:rsidR="00C82C89">
        <w:rPr>
          <w:rFonts w:ascii="Century" w:eastAsia="Times New Roman" w:hAnsi="Century"/>
        </w:rPr>
        <w:t xml:space="preserve"> en su carácter de apoderado legal del Municipio de León, Guanajuato, y por el actor citado</w:t>
      </w:r>
      <w:r w:rsidR="00E75173" w:rsidRPr="00E75173">
        <w:rPr>
          <w:rFonts w:ascii="Century" w:eastAsia="Times New Roman" w:hAnsi="Century"/>
        </w:rPr>
        <w:t xml:space="preserve">, </w:t>
      </w:r>
      <w:r w:rsidR="00E75173" w:rsidRPr="00C82C89">
        <w:rPr>
          <w:rFonts w:ascii="Century" w:eastAsia="Times New Roman" w:hAnsi="Century"/>
          <w:b/>
        </w:rPr>
        <w:t>SE ACUERDA</w:t>
      </w:r>
      <w:r w:rsidR="00C82C89">
        <w:rPr>
          <w:rFonts w:ascii="Century" w:eastAsia="Times New Roman" w:hAnsi="Century"/>
        </w:rPr>
        <w:t xml:space="preserve">: </w:t>
      </w:r>
    </w:p>
    <w:p w:rsidR="002863BD" w:rsidRPr="00E75173" w:rsidRDefault="002863BD" w:rsidP="00E75173">
      <w:pPr>
        <w:pStyle w:val="Sangradetextonormal"/>
        <w:jc w:val="both"/>
        <w:rPr>
          <w:rFonts w:ascii="Century" w:eastAsia="Times New Roman" w:hAnsi="Century"/>
        </w:rPr>
      </w:pPr>
    </w:p>
    <w:p w:rsidR="00E75173" w:rsidRPr="00E75173" w:rsidRDefault="00E75173" w:rsidP="00C82C89">
      <w:pPr>
        <w:pStyle w:val="Sangradetextonormal"/>
        <w:ind w:firstLine="0"/>
        <w:jc w:val="both"/>
        <w:rPr>
          <w:rFonts w:ascii="Century" w:eastAsia="Times New Roman" w:hAnsi="Century"/>
        </w:rPr>
      </w:pPr>
    </w:p>
    <w:p w:rsidR="00E75173" w:rsidRPr="00E75173" w:rsidRDefault="00E75173" w:rsidP="00E75173">
      <w:pPr>
        <w:pStyle w:val="Sangradetextonormal"/>
        <w:jc w:val="both"/>
        <w:rPr>
          <w:rFonts w:ascii="Century" w:eastAsia="Times New Roman" w:hAnsi="Century"/>
        </w:rPr>
      </w:pPr>
      <w:r w:rsidRPr="00E75173">
        <w:rPr>
          <w:rFonts w:ascii="Century" w:eastAsia="Times New Roman" w:hAnsi="Century"/>
        </w:rPr>
        <w:t xml:space="preserve">Por lo que hace al </w:t>
      </w:r>
      <w:r w:rsidR="00E2128B">
        <w:rPr>
          <w:rFonts w:ascii="Century" w:eastAsia="Times New Roman" w:hAnsi="Century"/>
        </w:rPr>
        <w:t>primer</w:t>
      </w:r>
      <w:r w:rsidRPr="00E75173">
        <w:rPr>
          <w:rFonts w:ascii="Century" w:eastAsia="Times New Roman" w:hAnsi="Century"/>
        </w:rPr>
        <w:t xml:space="preserve"> escrito, </w:t>
      </w:r>
      <w:r w:rsidR="00E2128B">
        <w:rPr>
          <w:rFonts w:ascii="Century" w:eastAsia="Times New Roman" w:hAnsi="Century"/>
        </w:rPr>
        <w:t>con fundamento en la fracción I del artículo 262</w:t>
      </w:r>
      <w:r w:rsidRPr="00E75173">
        <w:rPr>
          <w:rFonts w:ascii="Century" w:eastAsia="Times New Roman" w:hAnsi="Century"/>
        </w:rPr>
        <w:t xml:space="preserve"> del Código de Procedimiento y Justicia Administrativa para el Estado y los Municipios de Guanaju</w:t>
      </w:r>
      <w:r w:rsidR="00E2128B">
        <w:rPr>
          <w:rFonts w:ascii="Century" w:eastAsia="Times New Roman" w:hAnsi="Century"/>
        </w:rPr>
        <w:t>ato, se tiene a la parte actora</w:t>
      </w:r>
      <w:r w:rsidRPr="00E75173">
        <w:rPr>
          <w:rFonts w:ascii="Century" w:eastAsia="Times New Roman" w:hAnsi="Century"/>
        </w:rPr>
        <w:t xml:space="preserve"> por desistiéndose del presente proceso administrativo, por solicitarlo así en su escrito de cuenta, por lo que se decreta el </w:t>
      </w:r>
      <w:r w:rsidRPr="00E2128B">
        <w:rPr>
          <w:rFonts w:ascii="Century" w:eastAsia="Times New Roman" w:hAnsi="Century"/>
          <w:b/>
        </w:rPr>
        <w:t>SOBRESEIMIENTO</w:t>
      </w:r>
      <w:r w:rsidRPr="00E75173">
        <w:rPr>
          <w:rFonts w:ascii="Century" w:eastAsia="Times New Roman" w:hAnsi="Century"/>
        </w:rPr>
        <w:t xml:space="preserve"> </w:t>
      </w:r>
      <w:r w:rsidR="00E2128B">
        <w:rPr>
          <w:rFonts w:ascii="Century" w:eastAsia="Times New Roman" w:hAnsi="Century"/>
        </w:rPr>
        <w:t xml:space="preserve">del </w:t>
      </w:r>
      <w:r w:rsidRPr="00E75173">
        <w:rPr>
          <w:rFonts w:ascii="Century" w:eastAsia="Times New Roman" w:hAnsi="Century"/>
        </w:rPr>
        <w:t xml:space="preserve">presente </w:t>
      </w:r>
      <w:r w:rsidR="00E2128B">
        <w:rPr>
          <w:rFonts w:ascii="Century" w:eastAsia="Times New Roman" w:hAnsi="Century"/>
        </w:rPr>
        <w:t>juicio de nulidad.-----------------------------------------------------------------------------------</w:t>
      </w:r>
    </w:p>
    <w:p w:rsidR="00E75173" w:rsidRDefault="00E75173" w:rsidP="00E75173">
      <w:pPr>
        <w:pStyle w:val="Sangradetextonormal"/>
        <w:ind w:firstLine="0"/>
        <w:jc w:val="both"/>
        <w:rPr>
          <w:rFonts w:ascii="Calibri" w:eastAsia="BatangChe" w:hAnsi="Calibri" w:cs="Andalus"/>
          <w:color w:val="404040" w:themeColor="text1" w:themeTint="BF"/>
          <w:sz w:val="26"/>
          <w:szCs w:val="26"/>
        </w:rPr>
      </w:pPr>
    </w:p>
    <w:p w:rsidR="00E2128B" w:rsidRPr="00E2128B" w:rsidRDefault="00E2128B" w:rsidP="00E75173">
      <w:pPr>
        <w:pStyle w:val="Sangradetextonormal"/>
        <w:jc w:val="both"/>
        <w:rPr>
          <w:rFonts w:ascii="Century" w:eastAsia="Times New Roman" w:hAnsi="Century"/>
        </w:rPr>
      </w:pPr>
      <w:r w:rsidRPr="00E2128B">
        <w:rPr>
          <w:rFonts w:ascii="Century" w:eastAsia="Times New Roman" w:hAnsi="Century"/>
        </w:rPr>
        <w:t>Ahora bien, en lo q</w:t>
      </w:r>
      <w:r>
        <w:rPr>
          <w:rFonts w:ascii="Century" w:eastAsia="Times New Roman" w:hAnsi="Century"/>
        </w:rPr>
        <w:t xml:space="preserve">ue </w:t>
      </w:r>
      <w:r w:rsidR="00E621E1">
        <w:rPr>
          <w:rFonts w:ascii="Century" w:eastAsia="Times New Roman" w:hAnsi="Century"/>
        </w:rPr>
        <w:t>respecta</w:t>
      </w:r>
      <w:r>
        <w:rPr>
          <w:rFonts w:ascii="Century" w:eastAsia="Times New Roman" w:hAnsi="Century"/>
        </w:rPr>
        <w:t xml:space="preserve"> a la segunda promoción, en la cual se </w:t>
      </w:r>
      <w:r w:rsidR="0038439E">
        <w:rPr>
          <w:rFonts w:ascii="Century" w:eastAsia="Times New Roman" w:hAnsi="Century"/>
        </w:rPr>
        <w:t>adjunta</w:t>
      </w:r>
      <w:r>
        <w:rPr>
          <w:rFonts w:ascii="Century" w:eastAsia="Times New Roman" w:hAnsi="Century"/>
        </w:rPr>
        <w:t xml:space="preserve"> la documental consistente en el convenio celebrado el día 24 veinticuatro de octubre de este año, mismo que consta de una foja, </w:t>
      </w:r>
      <w:r w:rsidR="00FF2019">
        <w:rPr>
          <w:rFonts w:ascii="Century" w:eastAsia="Times New Roman" w:hAnsi="Century"/>
        </w:rPr>
        <w:t xml:space="preserve">por lo anterior </w:t>
      </w:r>
      <w:r w:rsidR="00E621E1">
        <w:rPr>
          <w:rFonts w:ascii="Century" w:eastAsia="Times New Roman" w:hAnsi="Century"/>
        </w:rPr>
        <w:t xml:space="preserve">téngasele por agregando a sus autos para que surta los efectos </w:t>
      </w:r>
      <w:r w:rsidR="00FF2019">
        <w:rPr>
          <w:rFonts w:ascii="Century" w:eastAsia="Times New Roman" w:hAnsi="Century"/>
        </w:rPr>
        <w:t>jurídicos</w:t>
      </w:r>
      <w:r w:rsidR="00E621E1">
        <w:rPr>
          <w:rFonts w:ascii="Century" w:eastAsia="Times New Roman" w:hAnsi="Century"/>
        </w:rPr>
        <w:t xml:space="preserve"> que en derecho corresponda, del cual se desprende que el </w:t>
      </w:r>
      <w:r>
        <w:rPr>
          <w:rFonts w:ascii="Century" w:eastAsia="Times New Roman" w:hAnsi="Century"/>
        </w:rPr>
        <w:t xml:space="preserve">ciudadano </w:t>
      </w:r>
      <w:r w:rsidR="009B7940">
        <w:rPr>
          <w:rFonts w:ascii="Century" w:eastAsia="Times New Roman" w:hAnsi="Century"/>
          <w:b/>
        </w:rPr>
        <w:t>XXXXXXXXXXXXXXX</w:t>
      </w:r>
      <w:r>
        <w:rPr>
          <w:rFonts w:ascii="Century" w:eastAsia="Times New Roman" w:hAnsi="Century"/>
        </w:rPr>
        <w:t xml:space="preserve">, parte actora del presente proceso administrativo, acepta en toda y cada una de su partes el mismo, </w:t>
      </w:r>
      <w:r w:rsidRPr="00E2128B">
        <w:rPr>
          <w:rFonts w:ascii="Century" w:eastAsia="Times New Roman" w:hAnsi="Century"/>
        </w:rPr>
        <w:t xml:space="preserve">dándose así por satisfecho de sus pretensiones reclamadas en el presente </w:t>
      </w:r>
      <w:r w:rsidR="00E621E1">
        <w:rPr>
          <w:rFonts w:ascii="Century" w:eastAsia="Times New Roman" w:hAnsi="Century"/>
        </w:rPr>
        <w:t>juicio</w:t>
      </w:r>
      <w:r w:rsidRPr="00E2128B">
        <w:rPr>
          <w:rFonts w:ascii="Century" w:eastAsia="Times New Roman" w:hAnsi="Century"/>
        </w:rPr>
        <w:t xml:space="preserve">, </w:t>
      </w:r>
      <w:r w:rsidR="0038439E">
        <w:rPr>
          <w:rFonts w:ascii="Century" w:eastAsia="Times New Roman" w:hAnsi="Century"/>
        </w:rPr>
        <w:t>no reservándose</w:t>
      </w:r>
      <w:r w:rsidRPr="00E2128B">
        <w:rPr>
          <w:rFonts w:ascii="Century" w:eastAsia="Times New Roman" w:hAnsi="Century"/>
        </w:rPr>
        <w:t xml:space="preserve"> acción o derecho </w:t>
      </w:r>
      <w:r>
        <w:rPr>
          <w:rFonts w:ascii="Century" w:eastAsia="Times New Roman" w:hAnsi="Century"/>
        </w:rPr>
        <w:t>de cualquier tipo</w:t>
      </w:r>
      <w:r w:rsidRPr="00E2128B">
        <w:rPr>
          <w:rFonts w:ascii="Century" w:eastAsia="Times New Roman" w:hAnsi="Century"/>
        </w:rPr>
        <w:t xml:space="preserve"> que ejercer con posterioridad en contra </w:t>
      </w:r>
      <w:r>
        <w:rPr>
          <w:rFonts w:ascii="Century" w:eastAsia="Times New Roman" w:hAnsi="Century"/>
        </w:rPr>
        <w:t>de la autoridad demandada</w:t>
      </w:r>
      <w:r w:rsidRPr="00E2128B">
        <w:rPr>
          <w:rFonts w:ascii="Century" w:eastAsia="Times New Roman" w:hAnsi="Century"/>
        </w:rPr>
        <w:t xml:space="preserve">, </w:t>
      </w:r>
      <w:r>
        <w:rPr>
          <w:rFonts w:ascii="Century" w:eastAsia="Times New Roman" w:hAnsi="Century"/>
        </w:rPr>
        <w:t xml:space="preserve">Director General de Policía de León, </w:t>
      </w:r>
      <w:r w:rsidR="00E621E1">
        <w:rPr>
          <w:rFonts w:ascii="Century" w:eastAsia="Times New Roman" w:hAnsi="Century"/>
        </w:rPr>
        <w:t xml:space="preserve">ni tampoco en </w:t>
      </w:r>
      <w:r w:rsidRPr="00E2128B">
        <w:rPr>
          <w:rFonts w:ascii="Century" w:eastAsia="Times New Roman" w:hAnsi="Century"/>
        </w:rPr>
        <w:t>contra del Municipio de León</w:t>
      </w:r>
      <w:r>
        <w:rPr>
          <w:rFonts w:ascii="Century" w:eastAsia="Times New Roman" w:hAnsi="Century"/>
        </w:rPr>
        <w:t xml:space="preserve">,  por consecuencia, y de conformidad con lo establecido por el </w:t>
      </w:r>
      <w:r w:rsidR="00E621E1">
        <w:rPr>
          <w:rFonts w:ascii="Century" w:eastAsia="Times New Roman" w:hAnsi="Century"/>
        </w:rPr>
        <w:t>artículo</w:t>
      </w:r>
      <w:r>
        <w:rPr>
          <w:rFonts w:ascii="Century" w:eastAsia="Times New Roman" w:hAnsi="Century"/>
        </w:rPr>
        <w:t xml:space="preserve"> 262 fracción V del </w:t>
      </w:r>
      <w:r w:rsidR="00E621E1">
        <w:rPr>
          <w:rFonts w:ascii="Century" w:eastAsia="Times New Roman" w:hAnsi="Century"/>
        </w:rPr>
        <w:t>Código</w:t>
      </w:r>
      <w:r>
        <w:rPr>
          <w:rFonts w:ascii="Century" w:eastAsia="Times New Roman" w:hAnsi="Century"/>
        </w:rPr>
        <w:t xml:space="preserve"> de Procedimiento y Justicia Administrativa para el Estado y los Municipios de Guanajuato, </w:t>
      </w:r>
      <w:r w:rsidR="00816E68">
        <w:rPr>
          <w:rFonts w:ascii="Century" w:eastAsia="Times New Roman" w:hAnsi="Century"/>
        </w:rPr>
        <w:t xml:space="preserve">este Juzgado Tercero Administrativo Municipal de León, Guanajuato, aprueba de conformidad el convenio agregado por las partes por estar ajustado a derecho, </w:t>
      </w:r>
      <w:r w:rsidR="0038439E">
        <w:rPr>
          <w:rFonts w:ascii="Century" w:eastAsia="Times New Roman" w:hAnsi="Century"/>
        </w:rPr>
        <w:t>produciéndose</w:t>
      </w:r>
      <w:r w:rsidR="00FF2019">
        <w:rPr>
          <w:rFonts w:ascii="Century" w:eastAsia="Times New Roman" w:hAnsi="Century"/>
        </w:rPr>
        <w:t xml:space="preserve"> </w:t>
      </w:r>
      <w:r w:rsidR="00816E68">
        <w:rPr>
          <w:rFonts w:ascii="Century" w:eastAsia="Times New Roman" w:hAnsi="Century"/>
        </w:rPr>
        <w:t>el</w:t>
      </w:r>
      <w:r w:rsidR="00FF2019">
        <w:rPr>
          <w:rFonts w:ascii="Century" w:eastAsia="Times New Roman" w:hAnsi="Century"/>
        </w:rPr>
        <w:t xml:space="preserve"> </w:t>
      </w:r>
      <w:r w:rsidR="00FF2019" w:rsidRPr="00FF2019">
        <w:rPr>
          <w:rFonts w:ascii="Century" w:eastAsia="Times New Roman" w:hAnsi="Century"/>
        </w:rPr>
        <w:t>sobreseimiento</w:t>
      </w:r>
      <w:r w:rsidR="00FF2019">
        <w:rPr>
          <w:rFonts w:ascii="Century" w:eastAsia="Times New Roman" w:hAnsi="Century"/>
        </w:rPr>
        <w:t xml:space="preserve"> </w:t>
      </w:r>
      <w:r w:rsidR="00816E68">
        <w:rPr>
          <w:rFonts w:ascii="Century" w:eastAsia="Times New Roman" w:hAnsi="Century"/>
        </w:rPr>
        <w:t>en la presente</w:t>
      </w:r>
      <w:r w:rsidR="00FF2019">
        <w:rPr>
          <w:rFonts w:ascii="Century" w:eastAsia="Times New Roman" w:hAnsi="Century"/>
        </w:rPr>
        <w:t xml:space="preserve"> causa.--------------------------------</w:t>
      </w:r>
    </w:p>
    <w:p w:rsidR="00E2128B" w:rsidRPr="00E2128B" w:rsidRDefault="00E2128B" w:rsidP="00E75173">
      <w:pPr>
        <w:pStyle w:val="Sangradetextonormal"/>
        <w:jc w:val="both"/>
        <w:rPr>
          <w:rFonts w:ascii="Century" w:eastAsia="Times New Roman" w:hAnsi="Century"/>
        </w:rPr>
      </w:pPr>
    </w:p>
    <w:p w:rsidR="00FF2019" w:rsidRPr="00FF2019" w:rsidRDefault="00FF2019" w:rsidP="00FF2019">
      <w:pPr>
        <w:pStyle w:val="Sangradetextonormal"/>
        <w:jc w:val="both"/>
        <w:rPr>
          <w:rFonts w:ascii="Century" w:eastAsia="Times New Roman" w:hAnsi="Century"/>
        </w:rPr>
      </w:pPr>
      <w:r>
        <w:rPr>
          <w:rFonts w:ascii="Century" w:eastAsia="Times New Roman" w:hAnsi="Century"/>
        </w:rPr>
        <w:t xml:space="preserve">Por otro lado, </w:t>
      </w:r>
      <w:r w:rsidRPr="00E2128B">
        <w:rPr>
          <w:rFonts w:ascii="Century" w:eastAsia="Times New Roman" w:hAnsi="Century"/>
        </w:rPr>
        <w:t xml:space="preserve">se </w:t>
      </w:r>
      <w:r w:rsidR="00E75173" w:rsidRPr="00E2128B">
        <w:rPr>
          <w:rFonts w:ascii="Century" w:eastAsia="Times New Roman" w:hAnsi="Century"/>
        </w:rPr>
        <w:t xml:space="preserve">ordena la devolución a la parte actora </w:t>
      </w:r>
      <w:r>
        <w:rPr>
          <w:rFonts w:ascii="Century" w:eastAsia="Times New Roman" w:hAnsi="Century"/>
        </w:rPr>
        <w:t>del original</w:t>
      </w:r>
      <w:r w:rsidR="00E75173" w:rsidRPr="00E2128B">
        <w:rPr>
          <w:rFonts w:ascii="Century" w:eastAsia="Times New Roman" w:hAnsi="Century"/>
        </w:rPr>
        <w:t xml:space="preserve"> que adjunto </w:t>
      </w:r>
      <w:r>
        <w:rPr>
          <w:rFonts w:ascii="Century" w:eastAsia="Times New Roman" w:hAnsi="Century"/>
        </w:rPr>
        <w:t xml:space="preserve">a su escrito de demanda. De igual forma, y </w:t>
      </w:r>
      <w:r w:rsidRPr="00FF2019">
        <w:rPr>
          <w:rFonts w:ascii="Century" w:eastAsia="Times New Roman" w:hAnsi="Century"/>
        </w:rPr>
        <w:t xml:space="preserve">como lo solicita el </w:t>
      </w:r>
      <w:r>
        <w:rPr>
          <w:rFonts w:ascii="Century" w:eastAsia="Times New Roman" w:hAnsi="Century"/>
        </w:rPr>
        <w:t xml:space="preserve">licenciado </w:t>
      </w:r>
      <w:r w:rsidR="009B7940">
        <w:rPr>
          <w:rFonts w:ascii="Century" w:eastAsia="Times New Roman" w:hAnsi="Century"/>
        </w:rPr>
        <w:t>XXXXXXXXXXXXXXXXXXX</w:t>
      </w:r>
      <w:r>
        <w:rPr>
          <w:rFonts w:ascii="Century" w:eastAsia="Times New Roman" w:hAnsi="Century"/>
        </w:rPr>
        <w:t xml:space="preserve">, </w:t>
      </w:r>
      <w:r w:rsidR="00816E68">
        <w:rPr>
          <w:rFonts w:ascii="Century" w:eastAsia="Times New Roman" w:hAnsi="Century"/>
        </w:rPr>
        <w:t>en su libelo de cuenta, ordénese</w:t>
      </w:r>
      <w:r>
        <w:rPr>
          <w:rFonts w:ascii="Century" w:eastAsia="Times New Roman" w:hAnsi="Century"/>
        </w:rPr>
        <w:t xml:space="preserve"> </w:t>
      </w:r>
      <w:r w:rsidRPr="00FF2019">
        <w:rPr>
          <w:rFonts w:ascii="Century" w:eastAsia="Times New Roman" w:hAnsi="Century"/>
        </w:rPr>
        <w:t xml:space="preserve">la devolución </w:t>
      </w:r>
      <w:r w:rsidR="00816E68">
        <w:rPr>
          <w:rFonts w:ascii="Century" w:eastAsia="Times New Roman" w:hAnsi="Century"/>
        </w:rPr>
        <w:t xml:space="preserve">de la copia certificada de la Escritura Pública número 7,697 siete mil seiscientos noventa y siete, de fecha 15 quince de marzo de 2017 dos mil diecisiete, lo anterior por anexar </w:t>
      </w:r>
      <w:r w:rsidRPr="00FF2019">
        <w:rPr>
          <w:rFonts w:ascii="Century" w:eastAsia="Times New Roman" w:hAnsi="Century"/>
        </w:rPr>
        <w:t xml:space="preserve">copia fotostática </w:t>
      </w:r>
      <w:r w:rsidR="00816E68">
        <w:rPr>
          <w:rFonts w:ascii="Century" w:eastAsia="Times New Roman" w:hAnsi="Century"/>
        </w:rPr>
        <w:t xml:space="preserve">del mismo, </w:t>
      </w:r>
      <w:r w:rsidR="0038439E">
        <w:rPr>
          <w:rFonts w:ascii="Century" w:eastAsia="Times New Roman" w:hAnsi="Century"/>
        </w:rPr>
        <w:t>previo a la</w:t>
      </w:r>
      <w:r w:rsidR="00816E68">
        <w:rPr>
          <w:rFonts w:ascii="Century" w:eastAsia="Times New Roman" w:hAnsi="Century"/>
        </w:rPr>
        <w:t xml:space="preserve"> certificación correspondiente</w:t>
      </w:r>
      <w:r w:rsidRPr="00FF2019">
        <w:rPr>
          <w:rFonts w:ascii="Century" w:eastAsia="Times New Roman" w:hAnsi="Century"/>
        </w:rPr>
        <w:t xml:space="preserve"> por </w:t>
      </w:r>
      <w:r w:rsidR="0038439E">
        <w:rPr>
          <w:rFonts w:ascii="Century" w:eastAsia="Times New Roman" w:hAnsi="Century"/>
        </w:rPr>
        <w:t>parte d</w:t>
      </w:r>
      <w:r w:rsidR="00816E68">
        <w:rPr>
          <w:rFonts w:ascii="Century" w:eastAsia="Times New Roman" w:hAnsi="Century"/>
        </w:rPr>
        <w:t>el</w:t>
      </w:r>
      <w:r w:rsidRPr="00FF2019">
        <w:rPr>
          <w:rFonts w:ascii="Century" w:eastAsia="Times New Roman" w:hAnsi="Century"/>
        </w:rPr>
        <w:t xml:space="preserve"> Secretaria de Estudio y Cuenta </w:t>
      </w:r>
      <w:r w:rsidR="00816E68">
        <w:rPr>
          <w:rFonts w:ascii="Century" w:eastAsia="Times New Roman" w:hAnsi="Century"/>
        </w:rPr>
        <w:t>de este juzgado</w:t>
      </w:r>
      <w:r w:rsidR="0038439E">
        <w:rPr>
          <w:rFonts w:ascii="Century" w:eastAsia="Times New Roman" w:hAnsi="Century"/>
        </w:rPr>
        <w:t>, para los efectos legales que haga lugar.</w:t>
      </w:r>
      <w:r w:rsidRPr="00FF2019">
        <w:rPr>
          <w:rFonts w:ascii="Century" w:eastAsia="Times New Roman" w:hAnsi="Century"/>
        </w:rPr>
        <w:t xml:space="preserve"> -</w:t>
      </w:r>
      <w:r w:rsidR="0038439E">
        <w:rPr>
          <w:rFonts w:ascii="Century" w:eastAsia="Times New Roman" w:hAnsi="Century"/>
        </w:rPr>
        <w:t>-------------------------------</w:t>
      </w:r>
      <w:r w:rsidRPr="00FF2019">
        <w:rPr>
          <w:rFonts w:ascii="Century" w:eastAsia="Times New Roman" w:hAnsi="Century"/>
        </w:rPr>
        <w:t>-</w:t>
      </w:r>
    </w:p>
    <w:p w:rsidR="00FF2019" w:rsidRDefault="00FF2019" w:rsidP="0038439E">
      <w:pPr>
        <w:pStyle w:val="Sangradetextonormal"/>
        <w:ind w:firstLine="0"/>
        <w:jc w:val="both"/>
        <w:rPr>
          <w:rFonts w:ascii="Century" w:eastAsia="Times New Roman" w:hAnsi="Century"/>
        </w:rPr>
      </w:pPr>
    </w:p>
    <w:p w:rsidR="00E75173" w:rsidRPr="00E2128B" w:rsidRDefault="0038439E" w:rsidP="00E75173">
      <w:pPr>
        <w:pStyle w:val="Sangradetextonormal"/>
        <w:jc w:val="both"/>
        <w:rPr>
          <w:rFonts w:ascii="Century" w:eastAsia="Times New Roman" w:hAnsi="Century"/>
        </w:rPr>
      </w:pPr>
      <w:r>
        <w:rPr>
          <w:rFonts w:ascii="Century" w:eastAsia="Times New Roman" w:hAnsi="Century"/>
        </w:rPr>
        <w:t xml:space="preserve">Por consecuencia, se ordena </w:t>
      </w:r>
      <w:r w:rsidR="00E75173" w:rsidRPr="00E2128B">
        <w:rPr>
          <w:rFonts w:ascii="Century" w:eastAsia="Times New Roman" w:hAnsi="Century"/>
        </w:rPr>
        <w:t>el archivo definitivo de la presente causa administrativa</w:t>
      </w:r>
      <w:r>
        <w:rPr>
          <w:rFonts w:ascii="Century" w:eastAsia="Times New Roman" w:hAnsi="Century"/>
        </w:rPr>
        <w:t xml:space="preserve">, dándose </w:t>
      </w:r>
      <w:r w:rsidR="00E75173" w:rsidRPr="00E2128B">
        <w:rPr>
          <w:rFonts w:ascii="Century" w:eastAsia="Times New Roman" w:hAnsi="Century"/>
        </w:rPr>
        <w:t xml:space="preserve">de baja en el libro de registro que se lleva para tal </w:t>
      </w:r>
      <w:r w:rsidRPr="00E2128B">
        <w:rPr>
          <w:rFonts w:ascii="Century" w:eastAsia="Times New Roman" w:hAnsi="Century"/>
        </w:rPr>
        <w:t>efecto</w:t>
      </w:r>
      <w:r>
        <w:rPr>
          <w:rFonts w:ascii="Century" w:eastAsia="Times New Roman" w:hAnsi="Century"/>
        </w:rPr>
        <w:t>. -------------------------------------------------------------------------------------------------</w:t>
      </w:r>
    </w:p>
    <w:p w:rsidR="00E75173" w:rsidRPr="00E2128B" w:rsidRDefault="00E75173" w:rsidP="00E75173">
      <w:pPr>
        <w:pStyle w:val="Sangradetextonormal"/>
        <w:ind w:firstLine="0"/>
        <w:jc w:val="both"/>
        <w:rPr>
          <w:rFonts w:ascii="Century" w:eastAsia="Times New Roman" w:hAnsi="Century"/>
        </w:rPr>
      </w:pPr>
    </w:p>
    <w:p w:rsidR="00E75173" w:rsidRDefault="00E75173" w:rsidP="00E75173">
      <w:pPr>
        <w:pStyle w:val="Sangradetextonormal"/>
        <w:jc w:val="both"/>
        <w:rPr>
          <w:rFonts w:ascii="Century" w:eastAsia="Times New Roman" w:hAnsi="Century"/>
        </w:rPr>
      </w:pPr>
      <w:r w:rsidRPr="00E2128B">
        <w:rPr>
          <w:rFonts w:ascii="Century" w:eastAsia="Times New Roman" w:hAnsi="Century"/>
        </w:rPr>
        <w:t>Notifíquese a la pa</w:t>
      </w:r>
      <w:r w:rsidR="00FF2019">
        <w:rPr>
          <w:rFonts w:ascii="Century" w:eastAsia="Times New Roman" w:hAnsi="Century"/>
        </w:rPr>
        <w:t>rte actora personalmente y a la autoridad demandad</w:t>
      </w:r>
      <w:r w:rsidR="002863BD">
        <w:rPr>
          <w:rFonts w:ascii="Century" w:eastAsia="Times New Roman" w:hAnsi="Century"/>
        </w:rPr>
        <w:t>a</w:t>
      </w:r>
      <w:r w:rsidR="0038439E">
        <w:rPr>
          <w:rFonts w:ascii="Century" w:eastAsia="Times New Roman" w:hAnsi="Century"/>
        </w:rPr>
        <w:t xml:space="preserve"> por oficio. ----------------------------------------------------------------------------</w:t>
      </w:r>
    </w:p>
    <w:p w:rsidR="002863BD" w:rsidRDefault="002863BD" w:rsidP="00E75173">
      <w:pPr>
        <w:pStyle w:val="Sangradetextonormal"/>
        <w:jc w:val="both"/>
        <w:rPr>
          <w:rFonts w:ascii="Century" w:eastAsia="Times New Roman" w:hAnsi="Century"/>
        </w:rPr>
      </w:pPr>
    </w:p>
    <w:p w:rsidR="002863BD" w:rsidRPr="00F424AA" w:rsidRDefault="002863BD" w:rsidP="002863BD">
      <w:pPr>
        <w:jc w:val="both"/>
        <w:rPr>
          <w:rFonts w:ascii="Century" w:hAnsi="Century" w:cs="Nirmala UI Semilight"/>
          <w:color w:val="404040" w:themeColor="text1" w:themeTint="BF"/>
          <w:sz w:val="24"/>
          <w:szCs w:val="24"/>
        </w:rPr>
      </w:pPr>
      <w:r w:rsidRPr="00F424AA">
        <w:rPr>
          <w:rFonts w:ascii="Century" w:hAnsi="Century" w:cs="Nirmala UI Semilight"/>
          <w:color w:val="404040" w:themeColor="text1" w:themeTint="BF"/>
          <w:sz w:val="24"/>
          <w:szCs w:val="24"/>
        </w:rPr>
        <w:tab/>
      </w:r>
      <w:r w:rsidRPr="00F424AA">
        <w:rPr>
          <w:rFonts w:ascii="Century" w:eastAsia="BatangChe" w:hAnsi="Century" w:cs="Nirmala UI Semilight"/>
          <w:color w:val="404040" w:themeColor="text1" w:themeTint="BF"/>
          <w:sz w:val="24"/>
          <w:szCs w:val="24"/>
        </w:rPr>
        <w:t xml:space="preserve">Así lo acordó y firma la </w:t>
      </w:r>
      <w:r w:rsidRPr="00F424AA">
        <w:rPr>
          <w:rFonts w:ascii="Century" w:eastAsia="BatangChe" w:hAnsi="Century" w:cs="Nirmala UI Semilight"/>
          <w:b/>
          <w:color w:val="404040" w:themeColor="text1" w:themeTint="BF"/>
          <w:sz w:val="24"/>
          <w:szCs w:val="24"/>
        </w:rPr>
        <w:t>Jueza Tercero Administrativo Municipal de León, Guanajuato</w:t>
      </w:r>
      <w:r w:rsidRPr="00F424AA">
        <w:rPr>
          <w:rFonts w:ascii="Century" w:eastAsia="BatangChe" w:hAnsi="Century" w:cs="Nirmala UI Semilight"/>
          <w:color w:val="404040" w:themeColor="text1" w:themeTint="BF"/>
          <w:sz w:val="24"/>
          <w:szCs w:val="24"/>
        </w:rPr>
        <w:t xml:space="preserve">, licenciada </w:t>
      </w:r>
      <w:r w:rsidRPr="00F424AA">
        <w:rPr>
          <w:rFonts w:ascii="Century" w:eastAsia="BatangChe" w:hAnsi="Century" w:cs="Nirmala UI Semilight"/>
          <w:b/>
          <w:bCs/>
          <w:color w:val="404040" w:themeColor="text1" w:themeTint="BF"/>
          <w:sz w:val="24"/>
          <w:szCs w:val="24"/>
        </w:rPr>
        <w:t>María Guadalupe Garza Lozornio,</w:t>
      </w:r>
      <w:r w:rsidRPr="00F424AA">
        <w:rPr>
          <w:rFonts w:ascii="Century" w:eastAsia="BatangChe" w:hAnsi="Century" w:cs="Nirmala UI Semilight"/>
          <w:color w:val="404040" w:themeColor="text1" w:themeTint="BF"/>
          <w:sz w:val="24"/>
          <w:szCs w:val="24"/>
        </w:rPr>
        <w:t xml:space="preserve"> quien actúa asistido en forma legal con </w:t>
      </w:r>
      <w:r w:rsidRPr="00F424AA">
        <w:rPr>
          <w:rFonts w:ascii="Century" w:eastAsia="BatangChe" w:hAnsi="Century" w:cs="Nirmala UI Semilight"/>
          <w:b/>
          <w:color w:val="404040" w:themeColor="text1" w:themeTint="BF"/>
          <w:sz w:val="24"/>
          <w:szCs w:val="24"/>
        </w:rPr>
        <w:t>Secretario de Estudio y Cuenta</w:t>
      </w:r>
      <w:r w:rsidRPr="00F424AA">
        <w:rPr>
          <w:rFonts w:ascii="Century" w:eastAsia="BatangChe" w:hAnsi="Century" w:cs="Nirmala UI Semilight"/>
          <w:color w:val="404040" w:themeColor="text1" w:themeTint="BF"/>
          <w:sz w:val="24"/>
          <w:szCs w:val="24"/>
        </w:rPr>
        <w:t xml:space="preserve"> el licenciado </w:t>
      </w:r>
      <w:r w:rsidRPr="00F424AA">
        <w:rPr>
          <w:rFonts w:ascii="Century" w:eastAsia="BatangChe" w:hAnsi="Century" w:cs="Nirmala UI Semilight"/>
          <w:b/>
          <w:bCs/>
          <w:color w:val="404040" w:themeColor="text1" w:themeTint="BF"/>
          <w:sz w:val="24"/>
          <w:szCs w:val="24"/>
        </w:rPr>
        <w:t>Christian Helmut Emmanuel Schonwald Escalante</w:t>
      </w:r>
      <w:r w:rsidRPr="00F424AA">
        <w:rPr>
          <w:rFonts w:ascii="Century" w:eastAsia="BatangChe" w:hAnsi="Century" w:cs="Nirmala UI Semilight"/>
          <w:color w:val="404040" w:themeColor="text1" w:themeTint="BF"/>
          <w:sz w:val="24"/>
          <w:szCs w:val="24"/>
        </w:rPr>
        <w:t>, quien da fe. -----------------</w:t>
      </w:r>
    </w:p>
    <w:p w:rsidR="002863BD" w:rsidRPr="00E2128B" w:rsidRDefault="002863BD" w:rsidP="002863BD">
      <w:pPr>
        <w:pStyle w:val="Sangradetextonormal"/>
        <w:jc w:val="both"/>
        <w:rPr>
          <w:rFonts w:ascii="Century" w:eastAsia="Times New Roman" w:hAnsi="Century"/>
        </w:rPr>
      </w:pPr>
    </w:p>
    <w:p w:rsidR="007F2778" w:rsidRPr="00E2128B" w:rsidRDefault="00E75173">
      <w:pPr>
        <w:rPr>
          <w:rFonts w:ascii="Century" w:eastAsia="Times New Roman" w:hAnsi="Century" w:cs="Times New Roman"/>
          <w:sz w:val="24"/>
          <w:szCs w:val="24"/>
          <w:lang w:val="es-ES" w:eastAsia="es-ES"/>
        </w:rPr>
      </w:pPr>
      <w:r w:rsidRPr="00E2128B">
        <w:rPr>
          <w:rFonts w:ascii="Century" w:eastAsia="Times New Roman" w:hAnsi="Century" w:cs="Times New Roman"/>
          <w:sz w:val="24"/>
          <w:szCs w:val="24"/>
          <w:lang w:val="es-ES" w:eastAsia="es-ES"/>
        </w:rPr>
        <w:t xml:space="preserve"> </w:t>
      </w:r>
    </w:p>
    <w:sectPr w:rsidR="007F2778" w:rsidRPr="00E2128B" w:rsidSect="00BA3DFC">
      <w:pgSz w:w="12242" w:h="20163" w:code="5"/>
      <w:pgMar w:top="2268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Andal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73"/>
    <w:rsid w:val="000F0C37"/>
    <w:rsid w:val="002863BD"/>
    <w:rsid w:val="0038439E"/>
    <w:rsid w:val="007F2778"/>
    <w:rsid w:val="00816E68"/>
    <w:rsid w:val="009B7940"/>
    <w:rsid w:val="00BA3DFC"/>
    <w:rsid w:val="00C82C89"/>
    <w:rsid w:val="00DD2511"/>
    <w:rsid w:val="00E2128B"/>
    <w:rsid w:val="00E621E1"/>
    <w:rsid w:val="00E75173"/>
    <w:rsid w:val="00EC3195"/>
    <w:rsid w:val="00F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CA33"/>
  <w15:chartTrackingRefBased/>
  <w15:docId w15:val="{2671ED76-D16E-47A0-981D-E5416D93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75173"/>
    <w:pPr>
      <w:spacing w:after="0" w:line="240" w:lineRule="auto"/>
      <w:ind w:firstLine="708"/>
    </w:pPr>
    <w:rPr>
      <w:rFonts w:ascii="SimSun" w:eastAsia="SimSun" w:hAnsi="SimSu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75173"/>
    <w:rPr>
      <w:rFonts w:ascii="SimSun" w:eastAsia="SimSun" w:hAnsi="SimSu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3</dc:creator>
  <cp:keywords/>
  <dc:description/>
  <cp:lastModifiedBy>SECRETARIA 3</cp:lastModifiedBy>
  <cp:revision>2</cp:revision>
  <cp:lastPrinted>2017-10-30T16:43:00Z</cp:lastPrinted>
  <dcterms:created xsi:type="dcterms:W3CDTF">2017-10-30T14:14:00Z</dcterms:created>
  <dcterms:modified xsi:type="dcterms:W3CDTF">2017-12-01T01:35:00Z</dcterms:modified>
</cp:coreProperties>
</file>